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21454A8B"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w:t>
      </w:r>
      <w:r w:rsidR="00A23773">
        <w:t>3</w:t>
      </w:r>
      <w:r w:rsidRPr="00276F20">
        <w:t>-e</w:t>
      </w:r>
      <w:r w:rsidRPr="00276F20">
        <w:tab/>
      </w:r>
      <w:r w:rsidRPr="00910429">
        <w:rPr>
          <w:szCs w:val="24"/>
        </w:rPr>
        <w:t>R4-2</w:t>
      </w:r>
      <w:r>
        <w:rPr>
          <w:szCs w:val="24"/>
        </w:rPr>
        <w:t>2</w:t>
      </w:r>
      <w:r w:rsidR="005450B0">
        <w:rPr>
          <w:szCs w:val="24"/>
        </w:rPr>
        <w:t>09697</w:t>
      </w:r>
    </w:p>
    <w:p w14:paraId="5248F096" w14:textId="68E1812C" w:rsidR="0054030B" w:rsidRPr="00276F20" w:rsidRDefault="0054030B" w:rsidP="0054030B">
      <w:pPr>
        <w:pStyle w:val="3GPPHeader"/>
      </w:pPr>
      <w:bookmarkStart w:id="1" w:name="OLE_LINK3"/>
      <w:bookmarkStart w:id="2" w:name="OLE_LINK4"/>
      <w:r w:rsidRPr="00276F20">
        <w:t xml:space="preserve">Electronic Meeting, </w:t>
      </w:r>
      <w:r w:rsidR="00E1295B">
        <w:t>9</w:t>
      </w:r>
      <w:r w:rsidRPr="003422AE">
        <w:t xml:space="preserve"> </w:t>
      </w:r>
      <w:r w:rsidR="00A23773">
        <w:t>May</w:t>
      </w:r>
      <w:r>
        <w:t>.</w:t>
      </w:r>
      <w:r w:rsidRPr="003422AE">
        <w:t xml:space="preserve"> – </w:t>
      </w:r>
      <w:r w:rsidR="00A948AE">
        <w:t>20</w:t>
      </w:r>
      <w:r w:rsidRPr="003422AE">
        <w:t xml:space="preserve"> </w:t>
      </w:r>
      <w:r>
        <w:t>Ma</w:t>
      </w:r>
      <w:r w:rsidR="00A23773">
        <w:t>y</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4769106C" w:rsidR="0054030B" w:rsidRPr="00B42E8B" w:rsidRDefault="0054030B" w:rsidP="0054030B">
      <w:pPr>
        <w:pStyle w:val="3GPPHeader"/>
        <w:rPr>
          <w:sz w:val="22"/>
        </w:rPr>
      </w:pPr>
      <w:r w:rsidRPr="00B42E8B">
        <w:rPr>
          <w:sz w:val="22"/>
        </w:rPr>
        <w:t>Agenda Item:</w:t>
      </w:r>
      <w:r w:rsidRPr="00B42E8B">
        <w:rPr>
          <w:sz w:val="22"/>
        </w:rPr>
        <w:tab/>
      </w:r>
      <w:r w:rsidR="00593B09">
        <w:rPr>
          <w:sz w:val="22"/>
        </w:rPr>
        <w:t>9</w:t>
      </w:r>
      <w:r>
        <w:rPr>
          <w:sz w:val="22"/>
        </w:rPr>
        <w:t>.</w:t>
      </w:r>
      <w:r w:rsidR="00CF6DF7">
        <w:rPr>
          <w:sz w:val="22"/>
        </w:rPr>
        <w:t>18.4.2.2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01249B2D" w:rsidR="0054030B" w:rsidRPr="00B42E8B" w:rsidRDefault="0054030B" w:rsidP="0054030B">
      <w:pPr>
        <w:pStyle w:val="3GPPHeader"/>
        <w:rPr>
          <w:sz w:val="22"/>
        </w:rPr>
      </w:pPr>
      <w:r w:rsidRPr="00B42E8B">
        <w:rPr>
          <w:sz w:val="22"/>
        </w:rPr>
        <w:t>Title:</w:t>
      </w:r>
      <w:r w:rsidRPr="00B42E8B">
        <w:rPr>
          <w:sz w:val="22"/>
        </w:rPr>
        <w:tab/>
      </w:r>
      <w:r w:rsidR="00942C17">
        <w:rPr>
          <w:sz w:val="22"/>
        </w:rPr>
        <w:t xml:space="preserve">Discussion on </w:t>
      </w:r>
      <w:r w:rsidR="00AD16AF">
        <w:rPr>
          <w:sz w:val="22"/>
        </w:rPr>
        <w:t xml:space="preserve">enhancement on </w:t>
      </w:r>
      <w:proofErr w:type="gramStart"/>
      <w:r w:rsidR="00AD16AF">
        <w:rPr>
          <w:sz w:val="22"/>
        </w:rPr>
        <w:t>Multi-TRP</w:t>
      </w:r>
      <w:proofErr w:type="gramEnd"/>
    </w:p>
    <w:p w14:paraId="4B675DFA" w14:textId="566EB367" w:rsidR="0054030B" w:rsidRPr="00B42E8B" w:rsidRDefault="0054030B" w:rsidP="0054030B">
      <w:pPr>
        <w:pStyle w:val="3GPPHeader"/>
        <w:rPr>
          <w:sz w:val="22"/>
        </w:rPr>
      </w:pPr>
      <w:r w:rsidRPr="00B42E8B">
        <w:rPr>
          <w:sz w:val="22"/>
        </w:rPr>
        <w:t>Document for:</w:t>
      </w:r>
      <w:r w:rsidRPr="00B42E8B">
        <w:rPr>
          <w:sz w:val="22"/>
        </w:rPr>
        <w:tab/>
      </w:r>
      <w:r w:rsidR="00942C17">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61AF5308" w14:textId="796104C1" w:rsidR="008E72E2" w:rsidRDefault="00B4687A" w:rsidP="008E72E2">
      <w:r>
        <w:t xml:space="preserve">After last RAN# 102-e meeting’s discussion, </w:t>
      </w:r>
      <w:r w:rsidR="008E72E2">
        <w:t xml:space="preserve">it is still under discussion that whether to introduce performance requirement for PDCCH, PDSCH for rate-matching around two linked PDCCH and PDSCH for inter-cell operation. </w:t>
      </w:r>
    </w:p>
    <w:p w14:paraId="1E113732" w14:textId="4DB88D39" w:rsidR="008E72E2" w:rsidRDefault="008E72E2" w:rsidP="008E72E2">
      <w:r>
        <w:t xml:space="preserve">In this contribution, we are going to share our views on the work scope for enhancement on </w:t>
      </w:r>
      <w:proofErr w:type="gramStart"/>
      <w:r>
        <w:t>Multi-TRP.</w:t>
      </w:r>
      <w:proofErr w:type="gramEnd"/>
      <w:r>
        <w:t xml:space="preserve"> </w:t>
      </w:r>
    </w:p>
    <w:p w14:paraId="1FA95D63" w14:textId="77777777"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3CDDE155" w14:textId="77777777" w:rsidR="0017143E" w:rsidRDefault="0017143E" w:rsidP="0017143E">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2.1 PDCCH requirement</w:t>
      </w:r>
    </w:p>
    <w:p w14:paraId="271A4A6E" w14:textId="77777777" w:rsidR="0017143E" w:rsidRDefault="0017143E" w:rsidP="0017143E">
      <w:r>
        <w:t xml:space="preserve">According to the WF [1], it is still under discussion whether to define PDCCH requirement for Mutli-TRP reception transmission schemes. </w:t>
      </w:r>
    </w:p>
    <w:tbl>
      <w:tblPr>
        <w:tblStyle w:val="TableGrid"/>
        <w:tblW w:w="0" w:type="auto"/>
        <w:tblLook w:val="04A0" w:firstRow="1" w:lastRow="0" w:firstColumn="1" w:lastColumn="0" w:noHBand="0" w:noVBand="1"/>
      </w:tblPr>
      <w:tblGrid>
        <w:gridCol w:w="9350"/>
      </w:tblGrid>
      <w:tr w:rsidR="0017143E" w14:paraId="01995E2A" w14:textId="77777777" w:rsidTr="00332CF7">
        <w:tc>
          <w:tcPr>
            <w:tcW w:w="9350" w:type="dxa"/>
          </w:tcPr>
          <w:p w14:paraId="0F38B3AE" w14:textId="77777777" w:rsidR="00DD3AC4" w:rsidRPr="00CF10DB" w:rsidRDefault="00DD3AC4" w:rsidP="00DD3AC4">
            <w:pPr>
              <w:rPr>
                <w:b/>
                <w:u w:val="single"/>
                <w:lang w:val="sv-SE"/>
              </w:rPr>
            </w:pPr>
            <w:r w:rsidRPr="00CF10DB">
              <w:rPr>
                <w:b/>
                <w:u w:val="single"/>
                <w:lang w:val="sv-SE"/>
              </w:rPr>
              <w:t>Issue 1-1-1: Whether to define PDCCH requirement for multi-TRP repetition transmission schemes</w:t>
            </w:r>
          </w:p>
          <w:p w14:paraId="0D51DD0D" w14:textId="77777777" w:rsidR="00DD3AC4" w:rsidRPr="00855107" w:rsidRDefault="00DD3AC4" w:rsidP="00DD3AC4">
            <w:pPr>
              <w:rPr>
                <w:i/>
                <w:color w:val="0070C0"/>
              </w:rPr>
            </w:pPr>
            <w:r>
              <w:rPr>
                <w:rFonts w:hint="eastAsia"/>
                <w:i/>
                <w:color w:val="0070C0"/>
              </w:rPr>
              <w:t>Candidate options:</w:t>
            </w:r>
          </w:p>
          <w:p w14:paraId="1899FB9A" w14:textId="77777777" w:rsidR="00DD3AC4" w:rsidRDefault="00DD3AC4" w:rsidP="00DD3AC4">
            <w:pPr>
              <w:pStyle w:val="ListParagraph"/>
              <w:widowControl/>
              <w:numPr>
                <w:ilvl w:val="0"/>
                <w:numId w:val="2"/>
              </w:numPr>
              <w:spacing w:after="120"/>
              <w:ind w:firstLineChars="0"/>
              <w:jc w:val="left"/>
              <w:rPr>
                <w:rFonts w:eastAsia="SimSun"/>
                <w:szCs w:val="24"/>
              </w:rPr>
            </w:pPr>
            <w:r w:rsidRPr="0062231F">
              <w:rPr>
                <w:rFonts w:eastAsia="SimSun"/>
                <w:szCs w:val="24"/>
              </w:rPr>
              <w:t>Option 1</w:t>
            </w:r>
            <w:r>
              <w:rPr>
                <w:rFonts w:eastAsia="SimSun"/>
                <w:szCs w:val="24"/>
              </w:rPr>
              <w:t>: Yes</w:t>
            </w:r>
          </w:p>
          <w:p w14:paraId="32C9C50D" w14:textId="0BEF5FF3" w:rsidR="0017143E" w:rsidRPr="00DD3AC4" w:rsidRDefault="00DD3AC4" w:rsidP="00DD3AC4">
            <w:pPr>
              <w:pStyle w:val="ListParagraph"/>
              <w:widowControl/>
              <w:numPr>
                <w:ilvl w:val="0"/>
                <w:numId w:val="2"/>
              </w:numPr>
              <w:spacing w:after="120"/>
              <w:ind w:firstLineChars="0"/>
              <w:jc w:val="left"/>
            </w:pPr>
            <w:r>
              <w:rPr>
                <w:rFonts w:eastAsia="SimSun"/>
                <w:szCs w:val="24"/>
              </w:rPr>
              <w:t>Option 2: No</w:t>
            </w:r>
          </w:p>
        </w:tc>
      </w:tr>
    </w:tbl>
    <w:p w14:paraId="73BE2DF2" w14:textId="77777777" w:rsidR="0017143E" w:rsidRDefault="0017143E" w:rsidP="0017143E"/>
    <w:p w14:paraId="61F5A210" w14:textId="77777777" w:rsidR="0017143E" w:rsidRDefault="0017143E" w:rsidP="0017143E">
      <w:r>
        <w:t>Like the processing of Multi-TRP PDSCH in Rel-16, the PDCCH and its repetition are expected to be transmitted from two CORESETs where each CORESET is configured in different TRPs. For each PDCCH transmission, same number of CCEs will be implemented.</w:t>
      </w:r>
    </w:p>
    <w:p w14:paraId="27571CA7" w14:textId="77777777" w:rsidR="0017143E" w:rsidRDefault="0017143E" w:rsidP="0017143E">
      <w:r>
        <w:t xml:space="preserve">For Rel-17 further enhancement on MIMO, PDCCH enhancement is the main study and achievement, which brings obvious benefit on the UE demodulation performance. Besides, it should be also verified and guaranteed that the PDCCH repetition and reception from two different TRPs. </w:t>
      </w:r>
    </w:p>
    <w:p w14:paraId="53F2E82A" w14:textId="77777777" w:rsidR="0017143E" w:rsidRDefault="0017143E" w:rsidP="0017143E">
      <w:r>
        <w:t xml:space="preserve">In this case, we propose to introduce such requirement within the work scope. </w:t>
      </w:r>
    </w:p>
    <w:p w14:paraId="28C187A0" w14:textId="77777777" w:rsidR="0017143E" w:rsidRPr="00164BC3" w:rsidRDefault="0017143E" w:rsidP="0017143E">
      <w:pPr>
        <w:rPr>
          <w:b/>
          <w:bCs/>
          <w:i/>
          <w:iCs/>
        </w:rPr>
      </w:pPr>
      <w:r w:rsidRPr="00DE3E53">
        <w:rPr>
          <w:b/>
          <w:bCs/>
          <w:i/>
          <w:iCs/>
        </w:rPr>
        <w:t xml:space="preserve">Proposal 1: Introduce PDCCH requirement for </w:t>
      </w:r>
      <w:proofErr w:type="gramStart"/>
      <w:r w:rsidRPr="00DE3E53">
        <w:rPr>
          <w:b/>
          <w:bCs/>
          <w:i/>
          <w:iCs/>
        </w:rPr>
        <w:t>Multi-TRP</w:t>
      </w:r>
      <w:proofErr w:type="gramEnd"/>
      <w:r w:rsidRPr="00DE3E53">
        <w:rPr>
          <w:b/>
          <w:bCs/>
          <w:i/>
          <w:iCs/>
        </w:rPr>
        <w:t xml:space="preserve"> </w:t>
      </w:r>
      <w:r>
        <w:rPr>
          <w:b/>
          <w:bCs/>
          <w:i/>
          <w:iCs/>
        </w:rPr>
        <w:t>repetition transmission schemes</w:t>
      </w:r>
      <w:r w:rsidRPr="00DE3E53">
        <w:rPr>
          <w:b/>
          <w:bCs/>
          <w:i/>
          <w:iCs/>
        </w:rPr>
        <w:t>.</w:t>
      </w:r>
    </w:p>
    <w:p w14:paraId="340AF17E" w14:textId="77777777" w:rsidR="0017143E" w:rsidRPr="001117BC" w:rsidRDefault="0017143E" w:rsidP="0017143E">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lastRenderedPageBreak/>
        <w:t>2.</w:t>
      </w:r>
      <w:r>
        <w:rPr>
          <w:rFonts w:ascii="Arial" w:eastAsia="MS Mincho" w:hAnsi="Arial" w:cs="Times New Roman"/>
          <w:sz w:val="32"/>
          <w:szCs w:val="20"/>
          <w:lang w:val="en-GB" w:eastAsia="ja-JP"/>
        </w:rPr>
        <w:t>3</w:t>
      </w:r>
      <w:r w:rsidRPr="001117BC">
        <w:rPr>
          <w:rFonts w:ascii="Arial" w:eastAsia="MS Mincho" w:hAnsi="Arial" w:cs="Times New Roman"/>
          <w:sz w:val="32"/>
          <w:szCs w:val="20"/>
          <w:lang w:val="en-GB" w:eastAsia="ja-JP"/>
        </w:rPr>
        <w:t xml:space="preserve"> </w:t>
      </w:r>
      <w:r>
        <w:rPr>
          <w:rFonts w:ascii="Arial" w:eastAsia="MS Mincho" w:hAnsi="Arial" w:cs="Times New Roman"/>
          <w:sz w:val="32"/>
          <w:szCs w:val="20"/>
          <w:lang w:val="en-GB" w:eastAsia="ja-JP"/>
        </w:rPr>
        <w:t xml:space="preserve">PDSCH requirement for </w:t>
      </w:r>
      <w:proofErr w:type="gramStart"/>
      <w:r>
        <w:rPr>
          <w:rFonts w:ascii="Arial" w:eastAsia="MS Mincho" w:hAnsi="Arial" w:cs="Times New Roman"/>
          <w:sz w:val="32"/>
          <w:szCs w:val="20"/>
          <w:lang w:val="en-GB" w:eastAsia="ja-JP"/>
        </w:rPr>
        <w:t>Multi-TRP</w:t>
      </w:r>
      <w:proofErr w:type="gramEnd"/>
      <w:r>
        <w:rPr>
          <w:rFonts w:ascii="Arial" w:eastAsia="MS Mincho" w:hAnsi="Arial" w:cs="Times New Roman"/>
          <w:sz w:val="32"/>
          <w:szCs w:val="20"/>
          <w:lang w:val="en-GB" w:eastAsia="ja-JP"/>
        </w:rPr>
        <w:t xml:space="preserve"> inter-cell operation</w:t>
      </w:r>
    </w:p>
    <w:p w14:paraId="22DF4AA3" w14:textId="77777777" w:rsidR="0017143E" w:rsidRDefault="0017143E" w:rsidP="0017143E">
      <w:pPr>
        <w:rPr>
          <w:rFonts w:cstheme="minorHAnsi"/>
        </w:rPr>
      </w:pPr>
      <w:r>
        <w:rPr>
          <w:rFonts w:cstheme="minorHAnsi"/>
        </w:rPr>
        <w:t xml:space="preserve">It is still open whether to define PDSCH requirement for </w:t>
      </w:r>
      <w:proofErr w:type="gramStart"/>
      <w:r>
        <w:rPr>
          <w:rFonts w:cstheme="minorHAnsi"/>
        </w:rPr>
        <w:t>Multi-TRP</w:t>
      </w:r>
      <w:proofErr w:type="gramEnd"/>
      <w:r>
        <w:rPr>
          <w:rFonts w:cstheme="minorHAnsi"/>
        </w:rPr>
        <w:t xml:space="preserve"> inter-cell operation:</w:t>
      </w:r>
    </w:p>
    <w:tbl>
      <w:tblPr>
        <w:tblStyle w:val="TableGrid"/>
        <w:tblW w:w="0" w:type="auto"/>
        <w:tblLook w:val="04A0" w:firstRow="1" w:lastRow="0" w:firstColumn="1" w:lastColumn="0" w:noHBand="0" w:noVBand="1"/>
      </w:tblPr>
      <w:tblGrid>
        <w:gridCol w:w="9350"/>
      </w:tblGrid>
      <w:tr w:rsidR="0017143E" w14:paraId="1BC0DAF2" w14:textId="77777777" w:rsidTr="00332CF7">
        <w:tc>
          <w:tcPr>
            <w:tcW w:w="9350" w:type="dxa"/>
          </w:tcPr>
          <w:p w14:paraId="32B8E34E" w14:textId="77777777" w:rsidR="00306F87" w:rsidRPr="007E20A2" w:rsidRDefault="00306F87" w:rsidP="00306F87">
            <w:pPr>
              <w:rPr>
                <w:b/>
                <w:u w:val="single"/>
                <w:lang w:val="sv-SE"/>
              </w:rPr>
            </w:pPr>
            <w:r>
              <w:rPr>
                <w:b/>
                <w:u w:val="single"/>
                <w:lang w:val="sv-SE"/>
              </w:rPr>
              <w:t>Issue 1-1-3</w:t>
            </w:r>
            <w:r w:rsidRPr="007E20A2">
              <w:rPr>
                <w:b/>
                <w:u w:val="single"/>
                <w:lang w:val="sv-SE"/>
              </w:rPr>
              <w:t xml:space="preserve">: Whether to define PDSCH requirement for Multi-TRP inter-cell operation </w:t>
            </w:r>
          </w:p>
          <w:p w14:paraId="79F4F735" w14:textId="77777777" w:rsidR="00306F87" w:rsidRDefault="00306F87" w:rsidP="00306F87">
            <w:pPr>
              <w:rPr>
                <w:i/>
                <w:color w:val="0070C0"/>
              </w:rPr>
            </w:pPr>
            <w:r>
              <w:rPr>
                <w:rFonts w:hint="eastAsia"/>
                <w:i/>
                <w:color w:val="0070C0"/>
              </w:rPr>
              <w:t>Candidate options:</w:t>
            </w:r>
          </w:p>
          <w:p w14:paraId="45BC9E38" w14:textId="77777777" w:rsidR="00306F87" w:rsidRDefault="00306F87" w:rsidP="00306F87">
            <w:pPr>
              <w:pStyle w:val="ListParagraph"/>
              <w:widowControl/>
              <w:numPr>
                <w:ilvl w:val="0"/>
                <w:numId w:val="2"/>
              </w:numPr>
              <w:spacing w:after="120"/>
              <w:ind w:firstLineChars="0"/>
              <w:jc w:val="left"/>
              <w:rPr>
                <w:rFonts w:eastAsia="SimSun"/>
                <w:szCs w:val="24"/>
              </w:rPr>
            </w:pPr>
            <w:r w:rsidRPr="0062231F">
              <w:rPr>
                <w:rFonts w:eastAsia="SimSun"/>
                <w:szCs w:val="24"/>
              </w:rPr>
              <w:t>Option 1</w:t>
            </w:r>
            <w:r>
              <w:rPr>
                <w:rFonts w:eastAsia="SimSun"/>
                <w:szCs w:val="24"/>
              </w:rPr>
              <w:t>: Yes</w:t>
            </w:r>
          </w:p>
          <w:p w14:paraId="700EAED2" w14:textId="77777777" w:rsidR="00306F87" w:rsidRPr="00E82457" w:rsidRDefault="00306F87" w:rsidP="00306F87">
            <w:pPr>
              <w:pStyle w:val="ListParagraph"/>
              <w:widowControl/>
              <w:numPr>
                <w:ilvl w:val="1"/>
                <w:numId w:val="2"/>
              </w:numPr>
              <w:spacing w:after="120"/>
              <w:ind w:firstLineChars="0"/>
              <w:jc w:val="left"/>
              <w:rPr>
                <w:rFonts w:eastAsia="SimSun"/>
                <w:szCs w:val="24"/>
              </w:rPr>
            </w:pPr>
            <w:r w:rsidRPr="00E82457">
              <w:rPr>
                <w:rFonts w:eastAsia="SimSun"/>
                <w:szCs w:val="24"/>
              </w:rPr>
              <w:t xml:space="preserve">Option 1a: Introduce test applicable rule between existing </w:t>
            </w:r>
            <w:proofErr w:type="gramStart"/>
            <w:r w:rsidRPr="00E82457">
              <w:rPr>
                <w:rFonts w:eastAsia="SimSun"/>
                <w:szCs w:val="24"/>
              </w:rPr>
              <w:t>Multi-DCI</w:t>
            </w:r>
            <w:proofErr w:type="gramEnd"/>
            <w:r w:rsidRPr="00E82457">
              <w:rPr>
                <w:rFonts w:eastAsia="SimSun"/>
                <w:szCs w:val="24"/>
              </w:rPr>
              <w:t xml:space="preserve"> intra-cell M-TRP test case and new test case for inter-cell Multi-DCI PDSCH</w:t>
            </w:r>
          </w:p>
          <w:p w14:paraId="7E559E61" w14:textId="77777777" w:rsidR="00306F87" w:rsidRPr="00831668" w:rsidRDefault="00306F87" w:rsidP="00306F87">
            <w:pPr>
              <w:pStyle w:val="ListParagraph"/>
              <w:widowControl/>
              <w:numPr>
                <w:ilvl w:val="1"/>
                <w:numId w:val="2"/>
              </w:numPr>
              <w:spacing w:after="120"/>
              <w:ind w:firstLineChars="0"/>
              <w:jc w:val="left"/>
            </w:pPr>
            <w:r w:rsidRPr="00E82457">
              <w:rPr>
                <w:rFonts w:eastAsia="SimSun" w:hint="eastAsia"/>
                <w:szCs w:val="24"/>
              </w:rPr>
              <w:t>O</w:t>
            </w:r>
            <w:r w:rsidRPr="00E82457">
              <w:rPr>
                <w:rFonts w:eastAsia="SimSun"/>
                <w:szCs w:val="24"/>
              </w:rPr>
              <w:t>ption 1b: Define performance requirement for enhancements on multi-TRP inter-cell operation</w:t>
            </w:r>
            <w:r w:rsidRPr="0084253A">
              <w:t xml:space="preserve"> with full-overlapping resource allocation.</w:t>
            </w:r>
          </w:p>
          <w:p w14:paraId="35A9E540" w14:textId="77777777" w:rsidR="00306F87" w:rsidRDefault="00306F87" w:rsidP="00306F87">
            <w:pPr>
              <w:pStyle w:val="ListParagraph"/>
              <w:widowControl/>
              <w:numPr>
                <w:ilvl w:val="0"/>
                <w:numId w:val="2"/>
              </w:numPr>
              <w:spacing w:after="120"/>
              <w:ind w:firstLineChars="0"/>
              <w:jc w:val="left"/>
              <w:rPr>
                <w:rFonts w:eastAsia="SimSun"/>
                <w:szCs w:val="24"/>
              </w:rPr>
            </w:pPr>
            <w:r>
              <w:rPr>
                <w:rFonts w:eastAsia="SimSun"/>
                <w:szCs w:val="24"/>
              </w:rPr>
              <w:t>Option 2: No</w:t>
            </w:r>
          </w:p>
          <w:p w14:paraId="7F1D227C" w14:textId="1B951EA6" w:rsidR="0017143E" w:rsidRPr="00306F87" w:rsidRDefault="00306F87" w:rsidP="00306F87">
            <w:pPr>
              <w:pStyle w:val="ListParagraph"/>
              <w:widowControl/>
              <w:numPr>
                <w:ilvl w:val="1"/>
                <w:numId w:val="2"/>
              </w:numPr>
              <w:spacing w:after="120"/>
              <w:ind w:firstLineChars="0"/>
              <w:jc w:val="left"/>
              <w:rPr>
                <w:rFonts w:eastAsia="SimSun"/>
                <w:szCs w:val="24"/>
              </w:rPr>
            </w:pPr>
            <w:r w:rsidRPr="00E82457">
              <w:rPr>
                <w:rFonts w:eastAsia="SimSun"/>
                <w:szCs w:val="24"/>
              </w:rPr>
              <w:t xml:space="preserve">Option 2a: Define applicability for UE that supports “IntCell-Mtrp” feature that if such UE satisfied Rel-16 minimum requirements for PDSCH multi-DCI based transmission scheme, inter-cell operation can be also guaranteed </w:t>
            </w:r>
          </w:p>
        </w:tc>
      </w:tr>
    </w:tbl>
    <w:p w14:paraId="509C3EF8" w14:textId="77777777" w:rsidR="0017143E" w:rsidRDefault="0017143E" w:rsidP="0017143E">
      <w:pPr>
        <w:rPr>
          <w:rFonts w:cstheme="minorHAnsi"/>
        </w:rPr>
      </w:pPr>
    </w:p>
    <w:p w14:paraId="15288DC2" w14:textId="77777777" w:rsidR="0017143E" w:rsidRPr="00475F93" w:rsidRDefault="0017143E" w:rsidP="0017143E">
      <w:pPr>
        <w:rPr>
          <w:rFonts w:cstheme="minorHAnsi"/>
          <w:lang w:val="en-GB"/>
        </w:rPr>
      </w:pPr>
      <w:r>
        <w:rPr>
          <w:rFonts w:cstheme="minorHAnsi"/>
        </w:rPr>
        <w:t xml:space="preserve">Multi-TRP of inter-cell operation enhancement is to say that UE can connect an additional cell except its serving cell to improve its reception performance. </w:t>
      </w:r>
      <w:r>
        <w:rPr>
          <w:rFonts w:cstheme="minorHAnsi"/>
          <w:lang w:val="en-GB"/>
        </w:rPr>
        <w:t xml:space="preserve">there are </w:t>
      </w:r>
      <w:r w:rsidRPr="003E0126">
        <w:rPr>
          <w:rFonts w:cstheme="minorHAnsi"/>
          <w:lang w:val="en-GB"/>
        </w:rPr>
        <w:t>up to 7 additional cell PCIs (except serving cell PCI) per CC that can be RRC configured according to the UE capability</w:t>
      </w:r>
      <w:r>
        <w:rPr>
          <w:rFonts w:cstheme="minorHAnsi"/>
          <w:lang w:val="en-GB"/>
        </w:rPr>
        <w:t xml:space="preserve">. </w:t>
      </w:r>
    </w:p>
    <w:p w14:paraId="4FD300E6" w14:textId="77777777" w:rsidR="0017143E" w:rsidRDefault="0017143E" w:rsidP="0017143E">
      <w:pPr>
        <w:rPr>
          <w:rFonts w:cstheme="minorHAnsi"/>
        </w:rPr>
      </w:pPr>
      <w:r w:rsidRPr="00475F93">
        <w:rPr>
          <w:rFonts w:cstheme="minorHAnsi"/>
        </w:rPr>
        <w:t xml:space="preserve">UE always connect to the serving cell even there are other 7 additional cells are configured. Meanwhile, only 1 additional cell PCI from additional cells configured in RRC can be associated with active TCI states at a time. </w:t>
      </w:r>
    </w:p>
    <w:p w14:paraId="6CD664F3" w14:textId="77777777" w:rsidR="0017143E" w:rsidRDefault="0017143E" w:rsidP="0017143E">
      <w:pPr>
        <w:rPr>
          <w:rFonts w:cstheme="minorHAnsi"/>
        </w:rPr>
      </w:pPr>
      <w:r w:rsidRPr="00475F93">
        <w:rPr>
          <w:rFonts w:cstheme="minorHAnsi"/>
        </w:rPr>
        <w:t xml:space="preserve">From UE demodulation perspective, </w:t>
      </w:r>
      <w:r>
        <w:rPr>
          <w:rFonts w:cstheme="minorHAnsi"/>
        </w:rPr>
        <w:t xml:space="preserve">except PCI of two PDSCH transmission are because they come from two different cells, </w:t>
      </w:r>
      <w:r w:rsidRPr="00475F93">
        <w:rPr>
          <w:rFonts w:cstheme="minorHAnsi"/>
        </w:rPr>
        <w:t xml:space="preserve">there is no </w:t>
      </w:r>
      <w:r>
        <w:rPr>
          <w:rFonts w:cstheme="minorHAnsi"/>
        </w:rPr>
        <w:t>other</w:t>
      </w:r>
      <w:r w:rsidRPr="00475F93">
        <w:rPr>
          <w:rFonts w:cstheme="minorHAnsi"/>
        </w:rPr>
        <w:t xml:space="preserve"> difference</w:t>
      </w:r>
      <w:r>
        <w:rPr>
          <w:rFonts w:cstheme="minorHAnsi"/>
        </w:rPr>
        <w:t xml:space="preserve"> </w:t>
      </w:r>
      <w:r w:rsidRPr="00475F93">
        <w:rPr>
          <w:rFonts w:cstheme="minorHAnsi"/>
        </w:rPr>
        <w:t xml:space="preserve">in comparison to </w:t>
      </w:r>
      <w:r>
        <w:rPr>
          <w:rFonts w:cstheme="minorHAnsi"/>
        </w:rPr>
        <w:t xml:space="preserve">Rel-16 </w:t>
      </w:r>
      <w:proofErr w:type="gramStart"/>
      <w:r>
        <w:rPr>
          <w:rFonts w:cstheme="minorHAnsi"/>
        </w:rPr>
        <w:t>Multi-TRP</w:t>
      </w:r>
      <w:proofErr w:type="gramEnd"/>
      <w:r>
        <w:rPr>
          <w:rFonts w:cstheme="minorHAnsi"/>
        </w:rPr>
        <w:t xml:space="preserve"> processing. Therefore, we don’t see the need to define PDSCH requirement for </w:t>
      </w:r>
      <w:proofErr w:type="gramStart"/>
      <w:r>
        <w:rPr>
          <w:rFonts w:cstheme="minorHAnsi"/>
        </w:rPr>
        <w:t>Multi-TRP</w:t>
      </w:r>
      <w:proofErr w:type="gramEnd"/>
      <w:r>
        <w:rPr>
          <w:rFonts w:cstheme="minorHAnsi"/>
        </w:rPr>
        <w:t xml:space="preserve"> inter-cell operation. </w:t>
      </w:r>
    </w:p>
    <w:p w14:paraId="77EB9F9B" w14:textId="30BD72B6" w:rsidR="0017143E" w:rsidRPr="00E82735" w:rsidRDefault="0017143E" w:rsidP="0017143E">
      <w:pPr>
        <w:rPr>
          <w:rFonts w:cstheme="minorHAnsi"/>
          <w:b/>
          <w:bCs/>
          <w:i/>
          <w:iCs/>
          <w:lang w:val="en-GB"/>
        </w:rPr>
      </w:pPr>
      <w:r w:rsidRPr="00E82735">
        <w:rPr>
          <w:rFonts w:cstheme="minorHAnsi"/>
          <w:b/>
          <w:bCs/>
          <w:i/>
          <w:iCs/>
        </w:rPr>
        <w:t xml:space="preserve">Proposal </w:t>
      </w:r>
      <w:r w:rsidR="00306F87">
        <w:rPr>
          <w:rFonts w:cstheme="minorHAnsi"/>
          <w:b/>
          <w:bCs/>
          <w:i/>
          <w:iCs/>
        </w:rPr>
        <w:t>2</w:t>
      </w:r>
      <w:r w:rsidRPr="00E82735">
        <w:rPr>
          <w:rFonts w:cstheme="minorHAnsi"/>
          <w:b/>
          <w:bCs/>
          <w:i/>
          <w:iCs/>
        </w:rPr>
        <w:t xml:space="preserve">: Not to define PDSCH requirement for </w:t>
      </w:r>
      <w:proofErr w:type="gramStart"/>
      <w:r w:rsidRPr="00E82735">
        <w:rPr>
          <w:rFonts w:cstheme="minorHAnsi"/>
          <w:b/>
          <w:bCs/>
          <w:i/>
          <w:iCs/>
        </w:rPr>
        <w:t>Multi-TRP</w:t>
      </w:r>
      <w:proofErr w:type="gramEnd"/>
      <w:r w:rsidRPr="00E82735">
        <w:rPr>
          <w:rFonts w:cstheme="minorHAnsi"/>
          <w:b/>
          <w:bCs/>
          <w:i/>
          <w:iCs/>
        </w:rPr>
        <w:t xml:space="preserve"> inter-cell operation.</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6C7FEC7F" w14:textId="127AC05B" w:rsidR="007B3841" w:rsidRDefault="0006122D" w:rsidP="007B3841">
      <w:r>
        <w:t>In summary, we shared our views on the test scope for enhancement on multi-TRP. Here, we summarize our proposals:</w:t>
      </w:r>
    </w:p>
    <w:p w14:paraId="02886E73" w14:textId="77777777" w:rsidR="00335C23" w:rsidRPr="00164BC3" w:rsidRDefault="00335C23" w:rsidP="00335C23">
      <w:pPr>
        <w:rPr>
          <w:b/>
          <w:bCs/>
          <w:i/>
          <w:iCs/>
        </w:rPr>
      </w:pPr>
      <w:r w:rsidRPr="00DE3E53">
        <w:rPr>
          <w:b/>
          <w:bCs/>
          <w:i/>
          <w:iCs/>
        </w:rPr>
        <w:t xml:space="preserve">Proposal 1: Introduce PDCCH requirement for </w:t>
      </w:r>
      <w:proofErr w:type="gramStart"/>
      <w:r w:rsidRPr="00DE3E53">
        <w:rPr>
          <w:b/>
          <w:bCs/>
          <w:i/>
          <w:iCs/>
        </w:rPr>
        <w:t>Multi-TRP</w:t>
      </w:r>
      <w:proofErr w:type="gramEnd"/>
      <w:r w:rsidRPr="00DE3E53">
        <w:rPr>
          <w:b/>
          <w:bCs/>
          <w:i/>
          <w:iCs/>
        </w:rPr>
        <w:t xml:space="preserve"> </w:t>
      </w:r>
      <w:r>
        <w:rPr>
          <w:b/>
          <w:bCs/>
          <w:i/>
          <w:iCs/>
        </w:rPr>
        <w:t>repetition transmission schemes</w:t>
      </w:r>
      <w:r w:rsidRPr="00DE3E53">
        <w:rPr>
          <w:b/>
          <w:bCs/>
          <w:i/>
          <w:iCs/>
        </w:rPr>
        <w:t>.</w:t>
      </w:r>
    </w:p>
    <w:p w14:paraId="4701DD29" w14:textId="77777777" w:rsidR="00335C23" w:rsidRPr="00E82735" w:rsidRDefault="00335C23" w:rsidP="00335C23">
      <w:pPr>
        <w:rPr>
          <w:rFonts w:cstheme="minorHAnsi"/>
          <w:b/>
          <w:bCs/>
          <w:i/>
          <w:iCs/>
          <w:lang w:val="en-GB"/>
        </w:rPr>
      </w:pPr>
      <w:r w:rsidRPr="00E82735">
        <w:rPr>
          <w:rFonts w:cstheme="minorHAnsi"/>
          <w:b/>
          <w:bCs/>
          <w:i/>
          <w:iCs/>
        </w:rPr>
        <w:t xml:space="preserve">Proposal </w:t>
      </w:r>
      <w:r>
        <w:rPr>
          <w:rFonts w:cstheme="minorHAnsi"/>
          <w:b/>
          <w:bCs/>
          <w:i/>
          <w:iCs/>
        </w:rPr>
        <w:t>2</w:t>
      </w:r>
      <w:r w:rsidRPr="00E82735">
        <w:rPr>
          <w:rFonts w:cstheme="minorHAnsi"/>
          <w:b/>
          <w:bCs/>
          <w:i/>
          <w:iCs/>
        </w:rPr>
        <w:t xml:space="preserve">: Not to define PDSCH requirement for </w:t>
      </w:r>
      <w:proofErr w:type="gramStart"/>
      <w:r w:rsidRPr="00E82735">
        <w:rPr>
          <w:rFonts w:cstheme="minorHAnsi"/>
          <w:b/>
          <w:bCs/>
          <w:i/>
          <w:iCs/>
        </w:rPr>
        <w:t>Multi-TRP</w:t>
      </w:r>
      <w:proofErr w:type="gramEnd"/>
      <w:r w:rsidRPr="00E82735">
        <w:rPr>
          <w:rFonts w:cstheme="minorHAnsi"/>
          <w:b/>
          <w:bCs/>
          <w:i/>
          <w:iCs/>
        </w:rPr>
        <w:t xml:space="preserve"> inter-cell operation.</w:t>
      </w:r>
    </w:p>
    <w:p w14:paraId="6D6DE7DC" w14:textId="77777777" w:rsidR="007B3841" w:rsidRPr="00BC31DC" w:rsidRDefault="007B3841" w:rsidP="007B3841">
      <w:pPr>
        <w:pStyle w:val="Heading1"/>
        <w:jc w:val="both"/>
        <w:rPr>
          <w:lang w:val="en-US"/>
        </w:rPr>
      </w:pPr>
      <w:r w:rsidRPr="0092180D">
        <w:rPr>
          <w:lang w:val="en-US"/>
        </w:rPr>
        <w:t>References</w:t>
      </w:r>
    </w:p>
    <w:p w14:paraId="512FA904" w14:textId="3F07828A" w:rsidR="003D223E" w:rsidRPr="00885C88" w:rsidRDefault="00B64948" w:rsidP="00885C88">
      <w:pPr>
        <w:ind w:left="720" w:hanging="720"/>
        <w:rPr>
          <w:rFonts w:ascii="Arial" w:hAnsi="Arial" w:cs="Arial"/>
          <w:color w:val="000000"/>
        </w:rPr>
      </w:pPr>
      <w:r w:rsidRPr="0051196B">
        <w:rPr>
          <w:rFonts w:ascii="Times New Roman" w:hAnsi="Times New Roman" w:cs="Times New Roman"/>
        </w:rPr>
        <w:t>[</w:t>
      </w:r>
      <w:r>
        <w:rPr>
          <w:rFonts w:ascii="Times New Roman" w:hAnsi="Times New Roman" w:cs="Times New Roman"/>
        </w:rPr>
        <w:t>1</w:t>
      </w:r>
      <w:r w:rsidRPr="0051196B">
        <w:rPr>
          <w:rFonts w:ascii="Times New Roman" w:hAnsi="Times New Roman" w:cs="Times New Roman"/>
        </w:rPr>
        <w:t>]</w:t>
      </w:r>
      <w:r w:rsidRPr="0051196B">
        <w:rPr>
          <w:rFonts w:ascii="Times New Roman" w:hAnsi="Times New Roman" w:cs="Times New Roman"/>
        </w:rPr>
        <w:tab/>
      </w:r>
      <w:r w:rsidRPr="002527DB">
        <w:rPr>
          <w:rFonts w:ascii="Arial" w:hAnsi="Arial" w:cs="Arial"/>
        </w:rPr>
        <w:t>R4-220</w:t>
      </w:r>
      <w:r w:rsidR="004F556D">
        <w:rPr>
          <w:rFonts w:ascii="Arial" w:hAnsi="Arial" w:cs="Arial"/>
        </w:rPr>
        <w:t>7207</w:t>
      </w:r>
      <w:r w:rsidRPr="002527DB">
        <w:rPr>
          <w:rFonts w:ascii="Arial" w:hAnsi="Arial" w:cs="Arial"/>
        </w:rPr>
        <w:t>:</w:t>
      </w:r>
      <w:r>
        <w:rPr>
          <w:rFonts w:ascii="Times New Roman" w:hAnsi="Times New Roman" w:cs="Times New Roman"/>
        </w:rPr>
        <w:t xml:space="preserve"> </w:t>
      </w:r>
      <w:r w:rsidR="004F556D" w:rsidRPr="004F556D">
        <w:rPr>
          <w:rFonts w:ascii="Arial" w:hAnsi="Arial" w:cs="Arial"/>
          <w:color w:val="000000"/>
        </w:rPr>
        <w:t>WF on demodulation requirement for Enhancement on Multi-TRP</w:t>
      </w:r>
      <w:r>
        <w:rPr>
          <w:rFonts w:ascii="Arial" w:hAnsi="Arial" w:cs="Arial"/>
          <w:color w:val="000000"/>
        </w:rPr>
        <w:t>, Huawei, HiSilicon</w:t>
      </w:r>
    </w:p>
    <w:sectPr w:rsidR="003D223E" w:rsidRPr="00885C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5.5pt" o:bullet="t">
        <v:imagedata r:id="rId1" o:title=""/>
      </v:shape>
    </w:pict>
  </w:numPicBullet>
  <w:abstractNum w:abstractNumId="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6122D"/>
    <w:rsid w:val="0017143E"/>
    <w:rsid w:val="00180B0F"/>
    <w:rsid w:val="00306F87"/>
    <w:rsid w:val="003326DE"/>
    <w:rsid w:val="00335C23"/>
    <w:rsid w:val="003C36BA"/>
    <w:rsid w:val="003D3CEE"/>
    <w:rsid w:val="00481CA0"/>
    <w:rsid w:val="004C565A"/>
    <w:rsid w:val="004F556D"/>
    <w:rsid w:val="0054030B"/>
    <w:rsid w:val="005450B0"/>
    <w:rsid w:val="00593B09"/>
    <w:rsid w:val="00630C0B"/>
    <w:rsid w:val="007B3841"/>
    <w:rsid w:val="00885C88"/>
    <w:rsid w:val="008E72E2"/>
    <w:rsid w:val="009012B2"/>
    <w:rsid w:val="00942C17"/>
    <w:rsid w:val="00A23773"/>
    <w:rsid w:val="00A948AE"/>
    <w:rsid w:val="00AD16AF"/>
    <w:rsid w:val="00B4687A"/>
    <w:rsid w:val="00B64948"/>
    <w:rsid w:val="00C828EB"/>
    <w:rsid w:val="00CF6DF7"/>
    <w:rsid w:val="00DD3AC4"/>
    <w:rsid w:val="00E12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538</Words>
  <Characters>3068</Characters>
  <Application>Microsoft Office Word</Application>
  <DocSecurity>0</DocSecurity>
  <Lines>25</Lines>
  <Paragraphs>7</Paragraphs>
  <ScaleCrop>false</ScaleCrop>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22</cp:revision>
  <dcterms:created xsi:type="dcterms:W3CDTF">2022-03-23T06:56:00Z</dcterms:created>
  <dcterms:modified xsi:type="dcterms:W3CDTF">2022-04-25T15:55:00Z</dcterms:modified>
</cp:coreProperties>
</file>